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A763C9" w14:textId="566E0268" w:rsidR="009D5152" w:rsidRDefault="009D5152" w:rsidP="009D5152">
      <w:pPr>
        <w:rPr>
          <w:rFonts w:ascii="Times New Roman" w:hAnsi="Times New Roman"/>
          <w:b/>
          <w:bCs/>
          <w:sz w:val="36"/>
          <w:szCs w:val="36"/>
          <w:lang w:val="kk-KZ"/>
        </w:rPr>
      </w:pPr>
      <w:r>
        <w:rPr>
          <w:rFonts w:ascii="Times New Roman" w:hAnsi="Times New Roman"/>
          <w:b/>
          <w:bCs/>
          <w:sz w:val="36"/>
          <w:szCs w:val="36"/>
          <w:lang w:val="kk-KZ"/>
        </w:rPr>
        <w:t>Практическая работа №8</w:t>
      </w:r>
    </w:p>
    <w:p w14:paraId="15ABDF14" w14:textId="77777777" w:rsidR="009D5152" w:rsidRDefault="009D5152" w:rsidP="009D5152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Дисциплина 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>«Проектирование мостовых переходов»</w:t>
      </w:r>
      <w:r>
        <w:rPr>
          <w:rFonts w:ascii="Times New Roman" w:hAnsi="Times New Roman"/>
          <w:b/>
          <w:bCs/>
          <w:sz w:val="28"/>
          <w:szCs w:val="28"/>
          <w:lang w:val="kk-KZ"/>
        </w:rPr>
        <w:t>;</w:t>
      </w:r>
    </w:p>
    <w:p w14:paraId="7D99B98F" w14:textId="57117C30" w:rsidR="009D5152" w:rsidRDefault="009D5152" w:rsidP="009D5152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>Тема практической работы «</w:t>
      </w:r>
      <w:r w:rsidR="00306453">
        <w:rPr>
          <w:rFonts w:ascii="Times New Roman" w:hAnsi="Times New Roman"/>
          <w:b/>
          <w:bCs/>
          <w:sz w:val="28"/>
          <w:szCs w:val="28"/>
          <w:lang w:val="kk-KZ"/>
        </w:rPr>
        <w:t>Дорожная одежда</w:t>
      </w:r>
      <w:r>
        <w:rPr>
          <w:rFonts w:ascii="Times New Roman" w:hAnsi="Times New Roman"/>
          <w:b/>
          <w:bCs/>
          <w:sz w:val="28"/>
          <w:szCs w:val="28"/>
          <w:lang w:val="kk-KZ"/>
        </w:rPr>
        <w:t>».</w:t>
      </w:r>
    </w:p>
    <w:p w14:paraId="0D70A51A" w14:textId="77777777" w:rsidR="009D5152" w:rsidRDefault="009D5152" w:rsidP="009D5152">
      <w:pPr>
        <w:rPr>
          <w:rFonts w:ascii="Times New Roman" w:hAnsi="Times New Roman"/>
          <w:b/>
          <w:bCs/>
          <w:sz w:val="28"/>
          <w:szCs w:val="28"/>
          <w:lang w:val="kk-KZ"/>
        </w:rPr>
      </w:pPr>
    </w:p>
    <w:p w14:paraId="357A9D8E" w14:textId="77777777" w:rsidR="009D5152" w:rsidRDefault="009D5152" w:rsidP="009D5152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     Уважаемый студент для выполнения данной практической работы необходимо:</w:t>
      </w:r>
    </w:p>
    <w:p w14:paraId="0C8C7E7D" w14:textId="77777777" w:rsidR="00306453" w:rsidRDefault="00306453" w:rsidP="009D5152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Дать теоретическое обоснование классификации дорожной одежды.</w:t>
      </w:r>
    </w:p>
    <w:p w14:paraId="3BFB1286" w14:textId="6F2838B0" w:rsidR="009D5152" w:rsidRDefault="00306453" w:rsidP="009D5152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Теоретически обосновать </w:t>
      </w:r>
      <w:r w:rsidR="00E020B0">
        <w:rPr>
          <w:rFonts w:ascii="Times New Roman" w:hAnsi="Times New Roman"/>
          <w:sz w:val="28"/>
          <w:szCs w:val="28"/>
          <w:lang w:val="kk-KZ"/>
        </w:rPr>
        <w:t>не</w:t>
      </w:r>
      <w:r>
        <w:rPr>
          <w:rFonts w:ascii="Times New Roman" w:hAnsi="Times New Roman"/>
          <w:sz w:val="28"/>
          <w:szCs w:val="28"/>
          <w:lang w:val="kk-KZ"/>
        </w:rPr>
        <w:t>жесткий тип дорожной одежды;</w:t>
      </w:r>
    </w:p>
    <w:p w14:paraId="67C6D6FA" w14:textId="565D8701" w:rsidR="00306453" w:rsidRDefault="00306453" w:rsidP="009D5152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Теоретически обосновать жесткий тип дорожной одежды;</w:t>
      </w:r>
    </w:p>
    <w:p w14:paraId="2A027287" w14:textId="77777777" w:rsidR="009D5152" w:rsidRDefault="009D5152" w:rsidP="009D5152">
      <w:pPr>
        <w:pStyle w:val="a3"/>
        <w:rPr>
          <w:rFonts w:ascii="Times New Roman" w:hAnsi="Times New Roman"/>
          <w:sz w:val="28"/>
          <w:szCs w:val="28"/>
          <w:lang w:val="kk-KZ"/>
        </w:rPr>
      </w:pPr>
    </w:p>
    <w:p w14:paraId="63B28FCB" w14:textId="77777777" w:rsidR="009D5152" w:rsidRDefault="009D5152" w:rsidP="009D5152">
      <w:pPr>
        <w:pStyle w:val="Style2"/>
        <w:widowControl/>
        <w:spacing w:line="240" w:lineRule="auto"/>
        <w:ind w:left="720" w:firstLine="0"/>
        <w:jc w:val="center"/>
        <w:rPr>
          <w:sz w:val="28"/>
          <w:szCs w:val="28"/>
          <w:lang w:val="kk-KZ"/>
        </w:rPr>
      </w:pPr>
      <w:r>
        <w:rPr>
          <w:lang w:val="kk-KZ"/>
        </w:rPr>
        <w:t>2</w:t>
      </w:r>
      <w:r>
        <w:rPr>
          <w:sz w:val="28"/>
          <w:szCs w:val="28"/>
          <w:lang w:val="kk-KZ"/>
        </w:rPr>
        <w:t xml:space="preserve"> СПИСОК ИСПОЛЬЗОВАННОЙ ЛИТЕРАТУРЫ</w:t>
      </w:r>
    </w:p>
    <w:p w14:paraId="544341E0" w14:textId="77777777" w:rsidR="009D5152" w:rsidRDefault="009D5152" w:rsidP="009D515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8"/>
          <w:szCs w:val="28"/>
          <w:lang w:val="kk-KZ" w:eastAsia="ru-RU"/>
        </w:rPr>
      </w:pPr>
    </w:p>
    <w:p w14:paraId="33431421" w14:textId="77777777" w:rsidR="009D5152" w:rsidRDefault="009D5152" w:rsidP="009D515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/>
          <w:sz w:val="28"/>
          <w:szCs w:val="28"/>
          <w:lang w:val="kk-KZ" w:eastAsia="ru-RU"/>
        </w:rPr>
        <w:t>Основная литература</w:t>
      </w:r>
    </w:p>
    <w:p w14:paraId="2F680317" w14:textId="77777777" w:rsidR="009D5152" w:rsidRDefault="009D5152" w:rsidP="009D515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/>
        </w:rPr>
      </w:pPr>
    </w:p>
    <w:p w14:paraId="444B5FAC" w14:textId="77777777" w:rsidR="009D5152" w:rsidRDefault="009D5152" w:rsidP="009D5152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СНиП РК 2.04.-01.-2001. Строительная климатология. – Астана, 2002. –И4с.</w:t>
      </w:r>
    </w:p>
    <w:p w14:paraId="1AA22CEB" w14:textId="77777777" w:rsidR="009D5152" w:rsidRDefault="009D5152" w:rsidP="009D5152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СНиП РК 3.03-09-2006 Автомобильные дороги: Нормы проектирования. – Астана, 2007 - 49 с.</w:t>
      </w:r>
    </w:p>
    <w:p w14:paraId="5AA1E845" w14:textId="77777777" w:rsidR="009D5152" w:rsidRDefault="009D5152" w:rsidP="009D5152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Сажин В.В. Проектирование мостового перехода: Методические указания к выполнению курсовой работы и дипломного проекта для студентов спец. 4310,4311/ВКГТУ/, -Усть-Каменогорск, 2002-22 с.</w:t>
      </w:r>
    </w:p>
    <w:p w14:paraId="1058820D" w14:textId="77777777" w:rsidR="009D5152" w:rsidRDefault="009D5152" w:rsidP="009D5152">
      <w:pPr>
        <w:numPr>
          <w:ilvl w:val="1"/>
          <w:numId w:val="2"/>
        </w:num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Петрова Е.В., Смирнова Т.Л. Общие требования к содержанию и оформлению учебно-методической литературы и других текстовых </w:t>
      </w:r>
    </w:p>
    <w:p w14:paraId="2E81DE2D" w14:textId="77777777" w:rsidR="009D5152" w:rsidRDefault="009D5152" w:rsidP="009D5152">
      <w:p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     документов. /ВКГТУ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>/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>, 2004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ж.</w:t>
      </w:r>
    </w:p>
    <w:p w14:paraId="473539B1" w14:textId="77777777" w:rsidR="009D5152" w:rsidRDefault="009D5152" w:rsidP="009D5152">
      <w:pPr>
        <w:numPr>
          <w:ilvl w:val="1"/>
          <w:numId w:val="2"/>
        </w:num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>Каримов Б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>. Б.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>, Салимбаев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Е.К.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Автомобильные дороги. Содружества Независимых Государств. М.: Интранедорнаука, 2006-264с.</w:t>
      </w:r>
    </w:p>
    <w:p w14:paraId="5FF310DE" w14:textId="77777777" w:rsidR="009D5152" w:rsidRDefault="009D5152" w:rsidP="009D5152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«Автомобильные дороги» периодический журнал - г. Москва – 2006 – </w:t>
      </w:r>
      <w:smartTag w:uri="urn:schemas-microsoft-com:office:smarttags" w:element="metricconverter">
        <w:smartTagPr>
          <w:attr w:name="ProductID" w:val="2014 г"/>
        </w:smartTagPr>
        <w:r>
          <w:rPr>
            <w:rFonts w:ascii="Times New Roman" w:eastAsia="Times New Roman" w:hAnsi="Times New Roman"/>
            <w:sz w:val="28"/>
            <w:szCs w:val="28"/>
            <w:lang w:val="ru-RU" w:eastAsia="ru-RU"/>
          </w:rPr>
          <w:t>2014 г</w:t>
        </w:r>
      </w:smartTag>
      <w:r>
        <w:rPr>
          <w:rFonts w:ascii="Times New Roman" w:eastAsia="Times New Roman" w:hAnsi="Times New Roman"/>
          <w:sz w:val="28"/>
          <w:szCs w:val="28"/>
          <w:lang w:val="ru-RU" w:eastAsia="ru-RU"/>
        </w:rPr>
        <w:t>.г.</w:t>
      </w:r>
    </w:p>
    <w:p w14:paraId="0ADAFF20" w14:textId="77777777" w:rsidR="009D5152" w:rsidRDefault="009D5152" w:rsidP="009D5152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«Транспортное строительство» - периодический журнал - г.Москва – 2006 – </w:t>
      </w:r>
      <w:smartTag w:uri="urn:schemas-microsoft-com:office:smarttags" w:element="metricconverter">
        <w:smartTagPr>
          <w:attr w:name="ProductID" w:val="2014 г"/>
        </w:smartTagPr>
        <w:r>
          <w:rPr>
            <w:rFonts w:ascii="Times New Roman" w:eastAsia="Times New Roman" w:hAnsi="Times New Roman"/>
            <w:sz w:val="28"/>
            <w:szCs w:val="28"/>
            <w:lang w:val="ru-RU" w:eastAsia="ru-RU"/>
          </w:rPr>
          <w:t>2014 г</w:t>
        </w:r>
      </w:smartTag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.г </w:t>
      </w:r>
    </w:p>
    <w:p w14:paraId="0E7A2660" w14:textId="77777777" w:rsidR="009D5152" w:rsidRDefault="009D5152" w:rsidP="009D5152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>СН РК 303-19-2006 Проектирование дорожных одежд нежесткого типа. – Астана. 2004 -25 с.</w:t>
      </w:r>
    </w:p>
    <w:p w14:paraId="7F1EE9BE" w14:textId="77777777" w:rsidR="009D5152" w:rsidRDefault="009D5152" w:rsidP="009D5152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СН РК 3.03-34-2006 Проектирование дорожных одежд жесткого типа – Астана. 2006 – 25 с. </w:t>
      </w:r>
    </w:p>
    <w:p w14:paraId="5FFA190E" w14:textId="77777777" w:rsidR="009D5152" w:rsidRDefault="009D5152" w:rsidP="009D5152">
      <w:pPr>
        <w:tabs>
          <w:tab w:val="num" w:pos="922"/>
        </w:tabs>
        <w:spacing w:after="0" w:line="240" w:lineRule="auto"/>
        <w:ind w:left="360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</w:p>
    <w:p w14:paraId="18A011D1" w14:textId="77777777" w:rsidR="009D5152" w:rsidRDefault="009D5152" w:rsidP="009D5152">
      <w:pPr>
        <w:tabs>
          <w:tab w:val="num" w:pos="922"/>
        </w:tabs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/>
          <w:sz w:val="28"/>
          <w:szCs w:val="28"/>
          <w:lang w:val="kk-KZ" w:eastAsia="ru-RU"/>
        </w:rPr>
        <w:t>Дополнительная литература</w:t>
      </w:r>
    </w:p>
    <w:p w14:paraId="4FD84FB3" w14:textId="77777777" w:rsidR="009D5152" w:rsidRDefault="009D5152" w:rsidP="009D5152">
      <w:pPr>
        <w:tabs>
          <w:tab w:val="num" w:pos="922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</w:p>
    <w:p w14:paraId="38765886" w14:textId="77777777" w:rsidR="009D5152" w:rsidRDefault="009D5152" w:rsidP="009D5152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>Автомобильные дороги: примеры проектирования. Под ред. канд. техн. наук  В.С. Порожнякова. – М.: Транспорт, 1983. – 304 с.</w:t>
      </w:r>
    </w:p>
    <w:p w14:paraId="2F2EE5FF" w14:textId="77777777" w:rsidR="009D5152" w:rsidRDefault="009D5152" w:rsidP="009D5152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>Андреев О.В. Проектирование мостовых переходов – М.: Транспорт, 1980. – 215 с.</w:t>
      </w:r>
    </w:p>
    <w:p w14:paraId="353A2EE5" w14:textId="77777777" w:rsidR="009D5152" w:rsidRDefault="009D5152" w:rsidP="009D5152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lastRenderedPageBreak/>
        <w:t xml:space="preserve">  Бабков В.Ф., Андреев О.В. проектирование автомобильных дорог. – М.: Транспорт, 1989 –ч.І и ІІ, 368 с,415 с. </w:t>
      </w:r>
    </w:p>
    <w:p w14:paraId="1425D711" w14:textId="77777777" w:rsidR="009D5152" w:rsidRDefault="009D5152" w:rsidP="009D5152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 Горецкий Л.И. Теория и расчет цементобетонных покрытий на температурные воздействия. – М.: Транспорт, 1967 -284 с. </w:t>
      </w:r>
    </w:p>
    <w:p w14:paraId="0AB872C8" w14:textId="77777777" w:rsidR="009D5152" w:rsidRDefault="009D5152" w:rsidP="009D5152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 Дорожные одежды автомобильных дорог общего пользования. Серия 3.503-7. –М.: Союздорпроект, 1986г. </w:t>
      </w:r>
    </w:p>
    <w:p w14:paraId="611820B2" w14:textId="77777777" w:rsidR="009D5152" w:rsidRDefault="009D5152" w:rsidP="009D5152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 Евгеньев И.Е., Казарновский В.Д., Земляное полотно автомобильных дорог на слабых грунтах. – М.: Транспорт,1976. -271 с. </w:t>
      </w:r>
    </w:p>
    <w:p w14:paraId="75AB35C9" w14:textId="77777777" w:rsidR="009D5152" w:rsidRDefault="009D5152" w:rsidP="009D5152">
      <w:pPr>
        <w:numPr>
          <w:ilvl w:val="1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 ГОСТ 2.320-82 Единая система конструкторской документации.   Общие правила выполнения чертежей. – М.: Изд-во стандартов,1984.-238 с. </w:t>
      </w:r>
    </w:p>
    <w:p w14:paraId="443B5A27" w14:textId="77777777" w:rsidR="009D5152" w:rsidRDefault="009D5152" w:rsidP="009D5152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Изыскания и проектирование автомобильных дорог: Справочник инженера-дорожника /Под. Ред.д-ра техн наук Г.А.Федотова./ – М.: Транспорт,1989. - 500с.</w:t>
      </w:r>
    </w:p>
    <w:p w14:paraId="33FE6701" w14:textId="77777777" w:rsidR="009D5152" w:rsidRDefault="009D5152" w:rsidP="009D5152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СНиП 2.05.02-84. Мосты и трубы. –М.: ЦИТП, 1985</w:t>
      </w:r>
    </w:p>
    <w:p w14:paraId="41C26D3A" w14:textId="77777777" w:rsidR="009D5152" w:rsidRDefault="009D5152" w:rsidP="009D5152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СНиП 2.01.14-83. Определение расчетных гидрологических характеристик. М.: Госстрой СССР, 1983. - 86 с. </w:t>
      </w:r>
    </w:p>
    <w:p w14:paraId="5AE51812" w14:textId="77777777" w:rsidR="009D5152" w:rsidRDefault="009D5152" w:rsidP="009D5152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Технико-экономическое обоснование при проектировании автомобильных дорог и мостовых переходов: Справочное пособие /Под. Ред. Е.В. Болдакова/ – М.: Транспорт, 1986.- 200с </w:t>
      </w:r>
    </w:p>
    <w:p w14:paraId="21D947C1" w14:textId="77777777" w:rsidR="009D5152" w:rsidRDefault="009D5152" w:rsidP="009D5152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Трубы водопропускные круглые железобетонные сборные для железных и автомобильных дорог. Серия 3.501.1-144.  Ленгипротрансмост, </w:t>
      </w:r>
      <w:smartTag w:uri="urn:schemas-microsoft-com:office:smarttags" w:element="metricconverter">
        <w:smartTagPr>
          <w:attr w:name="ProductID" w:val="1988 г"/>
        </w:smartTagPr>
        <w:r>
          <w:rPr>
            <w:rFonts w:ascii="Times New Roman" w:eastAsia="Times New Roman" w:hAnsi="Times New Roman"/>
            <w:sz w:val="28"/>
            <w:szCs w:val="28"/>
            <w:lang w:val="kk-KZ" w:eastAsia="ru-RU" w:bidi="he-IL"/>
          </w:rPr>
          <w:t>1988 г</w:t>
        </w:r>
      </w:smartTag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>.</w:t>
      </w:r>
    </w:p>
    <w:p w14:paraId="27A26918" w14:textId="77777777" w:rsidR="009D5152" w:rsidRDefault="009D5152" w:rsidP="009D5152">
      <w:pPr>
        <w:numPr>
          <w:ilvl w:val="1"/>
          <w:numId w:val="2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 xml:space="preserve"> Унифицированные косогорные водопропускные трубы для железных и автомобильных дорог. Серия 501 - 96, - М.: Главтранспроект, </w:t>
      </w:r>
      <w:smartTag w:uri="urn:schemas-microsoft-com:office:smarttags" w:element="metricconverter">
        <w:smartTagPr>
          <w:attr w:name="ProductID" w:val="1988 г"/>
        </w:smartTagPr>
        <w:r>
          <w:rPr>
            <w:rFonts w:ascii="Times New Roman" w:eastAsia="Times New Roman" w:hAnsi="Times New Roman"/>
            <w:sz w:val="28"/>
            <w:szCs w:val="28"/>
            <w:lang w:val="kk-KZ" w:eastAsia="ru-RU" w:bidi="he-IL"/>
          </w:rPr>
          <w:t>1988 г</w:t>
        </w:r>
      </w:smartTag>
      <w:r>
        <w:rPr>
          <w:rFonts w:ascii="Times New Roman" w:eastAsia="Times New Roman" w:hAnsi="Times New Roman"/>
          <w:sz w:val="28"/>
          <w:szCs w:val="28"/>
          <w:lang w:val="kk-KZ" w:eastAsia="ru-RU" w:bidi="he-IL"/>
        </w:rPr>
        <w:t>.</w:t>
      </w:r>
    </w:p>
    <w:p w14:paraId="1CA6771E" w14:textId="77777777" w:rsidR="009D5152" w:rsidRDefault="009D5152" w:rsidP="009D5152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</w:p>
    <w:p w14:paraId="3934729F" w14:textId="77777777" w:rsidR="009D5152" w:rsidRDefault="009D5152" w:rsidP="009D5152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</w:p>
    <w:p w14:paraId="2C1E047F" w14:textId="77777777" w:rsidR="009D5152" w:rsidRDefault="009D5152" w:rsidP="009D5152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</w:p>
    <w:p w14:paraId="169F4199" w14:textId="77777777" w:rsidR="009D5152" w:rsidRDefault="009D5152" w:rsidP="009D5152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val="kk-KZ" w:eastAsia="ru-RU" w:bidi="he-IL"/>
        </w:rPr>
      </w:pPr>
    </w:p>
    <w:p w14:paraId="72D8A346" w14:textId="77777777" w:rsidR="00AD6FC3" w:rsidRDefault="00AD6FC3"/>
    <w:sectPr w:rsidR="00AD6F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A36DF9"/>
    <w:multiLevelType w:val="hybridMultilevel"/>
    <w:tmpl w:val="E4E23C82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>
      <w:start w:val="1"/>
      <w:numFmt w:val="lowerRoman"/>
      <w:lvlText w:val="%3."/>
      <w:lvlJc w:val="right"/>
      <w:pPr>
        <w:ind w:left="2160" w:hanging="180"/>
      </w:pPr>
    </w:lvl>
    <w:lvl w:ilvl="3" w:tplc="2000000F">
      <w:start w:val="1"/>
      <w:numFmt w:val="decimal"/>
      <w:lvlText w:val="%4."/>
      <w:lvlJc w:val="left"/>
      <w:pPr>
        <w:ind w:left="2880" w:hanging="360"/>
      </w:pPr>
    </w:lvl>
    <w:lvl w:ilvl="4" w:tplc="20000019">
      <w:start w:val="1"/>
      <w:numFmt w:val="lowerLetter"/>
      <w:lvlText w:val="%5."/>
      <w:lvlJc w:val="left"/>
      <w:pPr>
        <w:ind w:left="3600" w:hanging="360"/>
      </w:pPr>
    </w:lvl>
    <w:lvl w:ilvl="5" w:tplc="2000001B">
      <w:start w:val="1"/>
      <w:numFmt w:val="lowerRoman"/>
      <w:lvlText w:val="%6."/>
      <w:lvlJc w:val="right"/>
      <w:pPr>
        <w:ind w:left="4320" w:hanging="180"/>
      </w:pPr>
    </w:lvl>
    <w:lvl w:ilvl="6" w:tplc="2000000F">
      <w:start w:val="1"/>
      <w:numFmt w:val="decimal"/>
      <w:lvlText w:val="%7."/>
      <w:lvlJc w:val="left"/>
      <w:pPr>
        <w:ind w:left="5040" w:hanging="360"/>
      </w:pPr>
    </w:lvl>
    <w:lvl w:ilvl="7" w:tplc="20000019">
      <w:start w:val="1"/>
      <w:numFmt w:val="lowerLetter"/>
      <w:lvlText w:val="%8."/>
      <w:lvlJc w:val="left"/>
      <w:pPr>
        <w:ind w:left="5760" w:hanging="360"/>
      </w:pPr>
    </w:lvl>
    <w:lvl w:ilvl="8" w:tplc="2000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4E08E0"/>
    <w:multiLevelType w:val="multilevel"/>
    <w:tmpl w:val="9028CD94"/>
    <w:lvl w:ilvl="0">
      <w:start w:val="3"/>
      <w:numFmt w:val="decimal"/>
      <w:lvlText w:val="%1"/>
      <w:lvlJc w:val="left"/>
      <w:pPr>
        <w:tabs>
          <w:tab w:val="num" w:pos="570"/>
        </w:tabs>
        <w:ind w:left="570" w:hanging="570"/>
      </w:pPr>
    </w:lvl>
    <w:lvl w:ilvl="1">
      <w:start w:val="1"/>
      <w:numFmt w:val="decimal"/>
      <w:lvlText w:val="%2"/>
      <w:lvlJc w:val="left"/>
      <w:pPr>
        <w:tabs>
          <w:tab w:val="num" w:pos="922"/>
        </w:tabs>
        <w:ind w:left="922" w:hanging="570"/>
      </w:pPr>
      <w:rPr>
        <w:rFonts w:ascii="Times New Roman" w:eastAsia="Times New Roman" w:hAnsi="Times New Roman" w:cs="Times New Roman"/>
      </w:rPr>
    </w:lvl>
    <w:lvl w:ilvl="2">
      <w:start w:val="2"/>
      <w:numFmt w:val="decimal"/>
      <w:lvlText w:val="%1.%2.%3"/>
      <w:lvlJc w:val="left"/>
      <w:pPr>
        <w:tabs>
          <w:tab w:val="num" w:pos="1424"/>
        </w:tabs>
        <w:ind w:left="1424" w:hanging="720"/>
      </w:pPr>
    </w:lvl>
    <w:lvl w:ilvl="3">
      <w:start w:val="1"/>
      <w:numFmt w:val="decimal"/>
      <w:lvlText w:val="%1.%2.%3.%4"/>
      <w:lvlJc w:val="left"/>
      <w:pPr>
        <w:tabs>
          <w:tab w:val="num" w:pos="2136"/>
        </w:tabs>
        <w:ind w:left="2136" w:hanging="1080"/>
      </w:pPr>
    </w:lvl>
    <w:lvl w:ilvl="4">
      <w:start w:val="1"/>
      <w:numFmt w:val="decimal"/>
      <w:lvlText w:val="%1.%2.%3.%4.%5"/>
      <w:lvlJc w:val="left"/>
      <w:pPr>
        <w:tabs>
          <w:tab w:val="num" w:pos="2488"/>
        </w:tabs>
        <w:ind w:left="2488" w:hanging="1080"/>
      </w:pPr>
    </w:lvl>
    <w:lvl w:ilvl="5">
      <w:start w:val="1"/>
      <w:numFmt w:val="decimal"/>
      <w:lvlText w:val="%1.%2.%3.%4.%5.%6"/>
      <w:lvlJc w:val="left"/>
      <w:pPr>
        <w:tabs>
          <w:tab w:val="num" w:pos="3200"/>
        </w:tabs>
        <w:ind w:left="3200" w:hanging="1440"/>
      </w:pPr>
    </w:lvl>
    <w:lvl w:ilvl="6">
      <w:start w:val="1"/>
      <w:numFmt w:val="decimal"/>
      <w:lvlText w:val="%1.%2.%3.%4.%5.%6.%7"/>
      <w:lvlJc w:val="left"/>
      <w:pPr>
        <w:tabs>
          <w:tab w:val="num" w:pos="3552"/>
        </w:tabs>
        <w:ind w:left="3552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264"/>
        </w:tabs>
        <w:ind w:left="4264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4976"/>
        </w:tabs>
        <w:ind w:left="4976" w:hanging="21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3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5D0"/>
    <w:rsid w:val="00084CF2"/>
    <w:rsid w:val="00306453"/>
    <w:rsid w:val="009D5152"/>
    <w:rsid w:val="00AD6FC3"/>
    <w:rsid w:val="00E020B0"/>
    <w:rsid w:val="00FB2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6A44CAA"/>
  <w15:chartTrackingRefBased/>
  <w15:docId w15:val="{050103AC-C9D5-4946-BF72-708CBCBBB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5152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5152"/>
    <w:pPr>
      <w:ind w:left="720"/>
      <w:contextualSpacing/>
    </w:pPr>
  </w:style>
  <w:style w:type="paragraph" w:customStyle="1" w:styleId="Style2">
    <w:name w:val="Style2"/>
    <w:basedOn w:val="a"/>
    <w:rsid w:val="009D5152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/>
      <w:sz w:val="24"/>
      <w:szCs w:val="24"/>
      <w:lang w:val="ru-RU" w:eastAsia="ru-RU"/>
    </w:rPr>
  </w:style>
  <w:style w:type="table" w:styleId="a4">
    <w:name w:val="Table Grid"/>
    <w:basedOn w:val="a1"/>
    <w:uiPriority w:val="39"/>
    <w:rsid w:val="009D5152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296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439</Words>
  <Characters>2508</Characters>
  <Application>Microsoft Office Word</Application>
  <DocSecurity>0</DocSecurity>
  <Lines>20</Lines>
  <Paragraphs>5</Paragraphs>
  <ScaleCrop>false</ScaleCrop>
  <Company/>
  <LinksUpToDate>false</LinksUpToDate>
  <CharactersWithSpaces>2942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5</cp:revision>
  <dcterms:created xsi:type="dcterms:W3CDTF">2022-12-06T15:36:00Z</dcterms:created>
  <dcterms:modified xsi:type="dcterms:W3CDTF">2022-12-07T07:06:00Z</dcterms:modified>
</cp:coreProperties>
</file>